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E5" w:rsidRDefault="003564E5" w:rsidP="003564E5">
      <w:pPr>
        <w:ind w:left="49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Утверждаю:                                                                      Глава администрации </w:t>
      </w:r>
      <w:proofErr w:type="spellStart"/>
      <w:r>
        <w:rPr>
          <w:sz w:val="28"/>
          <w:szCs w:val="28"/>
        </w:rPr>
        <w:t>Добровского</w:t>
      </w:r>
      <w:proofErr w:type="spellEnd"/>
    </w:p>
    <w:p w:rsidR="003564E5" w:rsidRDefault="00776D70" w:rsidP="003564E5">
      <w:pPr>
        <w:ind w:left="5016"/>
        <w:rPr>
          <w:sz w:val="28"/>
          <w:szCs w:val="28"/>
        </w:rPr>
      </w:pPr>
      <w:r>
        <w:rPr>
          <w:sz w:val="28"/>
          <w:szCs w:val="28"/>
        </w:rPr>
        <w:t>муниципального  округа</w:t>
      </w:r>
    </w:p>
    <w:p w:rsidR="003564E5" w:rsidRDefault="003564E5" w:rsidP="003564E5">
      <w:pPr>
        <w:ind w:left="50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   А.А. Попов</w:t>
      </w:r>
    </w:p>
    <w:p w:rsidR="003564E5" w:rsidRDefault="003564E5" w:rsidP="00356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15BF2">
        <w:rPr>
          <w:sz w:val="28"/>
          <w:szCs w:val="28"/>
        </w:rPr>
        <w:t xml:space="preserve">     </w:t>
      </w:r>
      <w:r w:rsidR="00215BF2">
        <w:rPr>
          <w:sz w:val="28"/>
          <w:szCs w:val="28"/>
        </w:rPr>
        <w:tab/>
      </w:r>
      <w:r w:rsidR="00215BF2">
        <w:rPr>
          <w:sz w:val="28"/>
          <w:szCs w:val="28"/>
        </w:rPr>
        <w:tab/>
      </w:r>
      <w:r w:rsidR="00215BF2">
        <w:rPr>
          <w:sz w:val="28"/>
          <w:szCs w:val="28"/>
        </w:rPr>
        <w:tab/>
      </w:r>
      <w:r w:rsidR="00215BF2">
        <w:rPr>
          <w:sz w:val="28"/>
          <w:szCs w:val="28"/>
        </w:rPr>
        <w:tab/>
        <w:t xml:space="preserve"> «____»____________2024</w:t>
      </w:r>
      <w:r>
        <w:rPr>
          <w:sz w:val="28"/>
          <w:szCs w:val="28"/>
        </w:rPr>
        <w:t xml:space="preserve"> г.</w:t>
      </w:r>
    </w:p>
    <w:p w:rsidR="003564E5" w:rsidRDefault="003564E5" w:rsidP="003564E5">
      <w:pPr>
        <w:rPr>
          <w:sz w:val="28"/>
          <w:szCs w:val="28"/>
        </w:rPr>
      </w:pPr>
    </w:p>
    <w:p w:rsidR="003564E5" w:rsidRDefault="003564E5" w:rsidP="003564E5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bCs/>
          <w:sz w:val="36"/>
          <w:szCs w:val="36"/>
        </w:rPr>
        <w:t>ПОЛОЖЕНИЕ</w:t>
      </w:r>
    </w:p>
    <w:p w:rsidR="003564E5" w:rsidRDefault="003564E5" w:rsidP="003564E5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32"/>
          <w:szCs w:val="32"/>
        </w:rPr>
        <w:t>о смотре – конкурсе</w:t>
      </w:r>
    </w:p>
    <w:p w:rsidR="003564E5" w:rsidRDefault="003564E5" w:rsidP="003564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215BF2">
        <w:rPr>
          <w:b/>
          <w:bCs/>
          <w:sz w:val="32"/>
          <w:szCs w:val="32"/>
        </w:rPr>
        <w:t xml:space="preserve">      «Ветеранское подворье-2024</w:t>
      </w:r>
      <w:r>
        <w:rPr>
          <w:b/>
          <w:bCs/>
          <w:sz w:val="32"/>
          <w:szCs w:val="32"/>
        </w:rPr>
        <w:t>»</w:t>
      </w:r>
    </w:p>
    <w:p w:rsidR="003564E5" w:rsidRDefault="003564E5" w:rsidP="003564E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Общие положения:                                                                                       </w:t>
      </w:r>
      <w:r>
        <w:rPr>
          <w:sz w:val="28"/>
          <w:szCs w:val="28"/>
        </w:rPr>
        <w:t>1.1  Положение определяет общ</w:t>
      </w:r>
      <w:r w:rsidR="00776D70">
        <w:rPr>
          <w:sz w:val="28"/>
          <w:szCs w:val="28"/>
        </w:rPr>
        <w:t xml:space="preserve">ий порядок проведения </w:t>
      </w:r>
      <w:r>
        <w:rPr>
          <w:sz w:val="28"/>
          <w:szCs w:val="28"/>
        </w:rPr>
        <w:t>смотра-конку</w:t>
      </w:r>
      <w:r w:rsidR="00215BF2">
        <w:rPr>
          <w:sz w:val="28"/>
          <w:szCs w:val="28"/>
        </w:rPr>
        <w:t>рса «Ветеранское подворье – 2024</w:t>
      </w:r>
      <w:r>
        <w:rPr>
          <w:sz w:val="28"/>
          <w:szCs w:val="28"/>
        </w:rPr>
        <w:t>»</w:t>
      </w:r>
      <w:r w:rsidR="00776D70">
        <w:rPr>
          <w:sz w:val="28"/>
          <w:szCs w:val="28"/>
        </w:rPr>
        <w:t xml:space="preserve"> </w:t>
      </w:r>
      <w:proofErr w:type="spellStart"/>
      <w:r w:rsidR="00776D70">
        <w:rPr>
          <w:sz w:val="28"/>
          <w:szCs w:val="28"/>
        </w:rPr>
        <w:t>Добровского</w:t>
      </w:r>
      <w:proofErr w:type="spellEnd"/>
      <w:r w:rsidR="00776D70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(далее – смотр-конкурс).                                                                                                                                  1.2  Смотр-конкурс имеет открытый характер и проводится с присуждением призовых мест и награждением победителей.                                 1.3  Общее руководство смотром-конкурсом осуществляет комиссия по организации смотра-конкурса, утвержденная главой администрации </w:t>
      </w:r>
      <w:proofErr w:type="spellStart"/>
      <w:r>
        <w:rPr>
          <w:sz w:val="28"/>
          <w:szCs w:val="28"/>
        </w:rPr>
        <w:t>Д</w:t>
      </w:r>
      <w:r w:rsidR="00776D70">
        <w:rPr>
          <w:sz w:val="28"/>
          <w:szCs w:val="28"/>
        </w:rPr>
        <w:t>обровского</w:t>
      </w:r>
      <w:proofErr w:type="spellEnd"/>
      <w:r w:rsidR="00776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.                                                                                                    </w:t>
      </w:r>
      <w:proofErr w:type="gramStart"/>
      <w:r>
        <w:rPr>
          <w:sz w:val="28"/>
          <w:szCs w:val="28"/>
        </w:rPr>
        <w:t>1.4  Коорд</w:t>
      </w:r>
      <w:r w:rsidR="00215BF2">
        <w:rPr>
          <w:sz w:val="28"/>
          <w:szCs w:val="28"/>
        </w:rPr>
        <w:t>инируют</w:t>
      </w:r>
      <w:proofErr w:type="gramEnd"/>
      <w:r w:rsidR="00215BF2">
        <w:rPr>
          <w:sz w:val="28"/>
          <w:szCs w:val="28"/>
        </w:rPr>
        <w:t xml:space="preserve"> работу комиссии </w:t>
      </w:r>
      <w:r>
        <w:rPr>
          <w:sz w:val="28"/>
          <w:szCs w:val="28"/>
        </w:rPr>
        <w:t xml:space="preserve"> председатель районного Совета ветеранов.</w:t>
      </w:r>
    </w:p>
    <w:p w:rsidR="003564E5" w:rsidRDefault="003564E5" w:rsidP="003564E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Цели и задачи конкурса: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776D70">
        <w:rPr>
          <w:sz w:val="28"/>
          <w:szCs w:val="28"/>
        </w:rPr>
        <w:t>2.1   С</w:t>
      </w:r>
      <w:r>
        <w:rPr>
          <w:sz w:val="28"/>
          <w:szCs w:val="28"/>
        </w:rPr>
        <w:t>мотр-конкурс</w:t>
      </w:r>
      <w:r w:rsidR="00776D70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проводится среди жителей старшего поколения</w:t>
      </w:r>
      <w:r w:rsidR="00215BF2">
        <w:rPr>
          <w:sz w:val="28"/>
          <w:szCs w:val="28"/>
        </w:rPr>
        <w:t xml:space="preserve"> и многодетных семей</w:t>
      </w:r>
      <w:r>
        <w:rPr>
          <w:sz w:val="28"/>
          <w:szCs w:val="28"/>
        </w:rPr>
        <w:t xml:space="preserve"> в целях популяризации делового и творческого потенциала, а  также распространения передового опыта содержания подворий ветеранов.                                                                                                                              2.2  Целями и задачами конкурса являются:                                                                   - улучшение  благоустройства  и содержания частных  жилых  домов, хозяйственных  построек  ветеранов</w:t>
      </w:r>
      <w:r w:rsidR="00776D70">
        <w:rPr>
          <w:sz w:val="28"/>
          <w:szCs w:val="28"/>
        </w:rPr>
        <w:t xml:space="preserve"> и многодетных семей</w:t>
      </w:r>
      <w:r>
        <w:rPr>
          <w:sz w:val="28"/>
          <w:szCs w:val="28"/>
        </w:rPr>
        <w:t xml:space="preserve">;                                                                               - развитие семейной преемственности, передача трудовых навыков  младшему  поколению;                                                                                                           - сохранение и развитие местных  традиций и национальных обычаев,  форм  культуры;                                                                                                                        - расширение возможностей обмена лучшим опытом ветеранских подворий;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- привлечение внимания органов власти и общества к проблемам людей старшего поколения, поиск путей их решения.</w:t>
      </w:r>
    </w:p>
    <w:p w:rsidR="003564E5" w:rsidRDefault="003564E5" w:rsidP="003564E5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Общий порядок проведения смотра-конкурса:</w:t>
      </w:r>
    </w:p>
    <w:p w:rsidR="003564E5" w:rsidRPr="00776D70" w:rsidRDefault="003564E5" w:rsidP="003564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3.1.  Смотр-конкурс проводится  на муниципальном  у</w:t>
      </w:r>
      <w:r w:rsidR="00215BF2">
        <w:rPr>
          <w:sz w:val="28"/>
          <w:szCs w:val="28"/>
        </w:rPr>
        <w:t xml:space="preserve">ровне по трем номинациям:   </w:t>
      </w:r>
      <w:r>
        <w:rPr>
          <w:sz w:val="28"/>
          <w:szCs w:val="28"/>
        </w:rPr>
        <w:t xml:space="preserve"> - </w:t>
      </w:r>
      <w:r w:rsidRPr="00776D70">
        <w:rPr>
          <w:b/>
          <w:sz w:val="28"/>
          <w:szCs w:val="28"/>
        </w:rPr>
        <w:t>«Лучшее ветеранское подворье»,</w:t>
      </w:r>
    </w:p>
    <w:p w:rsidR="00215BF2" w:rsidRPr="00776D70" w:rsidRDefault="00215BF2" w:rsidP="003564E5">
      <w:pPr>
        <w:pStyle w:val="a3"/>
        <w:rPr>
          <w:b/>
          <w:sz w:val="28"/>
          <w:szCs w:val="28"/>
        </w:rPr>
      </w:pPr>
      <w:r w:rsidRPr="00776D70">
        <w:rPr>
          <w:b/>
          <w:sz w:val="28"/>
          <w:szCs w:val="28"/>
        </w:rPr>
        <w:t xml:space="preserve">                           </w:t>
      </w:r>
      <w:r w:rsidR="003564E5" w:rsidRPr="00776D70">
        <w:rPr>
          <w:b/>
          <w:sz w:val="28"/>
          <w:szCs w:val="28"/>
        </w:rPr>
        <w:t xml:space="preserve">  - «</w:t>
      </w:r>
      <w:r w:rsidRPr="00776D70">
        <w:rPr>
          <w:b/>
          <w:sz w:val="28"/>
          <w:szCs w:val="28"/>
        </w:rPr>
        <w:t>Лучшее благоустройство усадьбы»,</w:t>
      </w:r>
    </w:p>
    <w:p w:rsidR="003564E5" w:rsidRDefault="00215BF2" w:rsidP="003564E5">
      <w:pPr>
        <w:pStyle w:val="a3"/>
        <w:rPr>
          <w:sz w:val="28"/>
          <w:szCs w:val="28"/>
        </w:rPr>
      </w:pPr>
      <w:r w:rsidRPr="00776D70">
        <w:rPr>
          <w:b/>
          <w:sz w:val="28"/>
          <w:szCs w:val="28"/>
        </w:rPr>
        <w:t xml:space="preserve">                           - «Лучшее подворье многодетной семьи».</w:t>
      </w:r>
      <w:r w:rsidR="003564E5">
        <w:rPr>
          <w:sz w:val="28"/>
          <w:szCs w:val="28"/>
        </w:rPr>
        <w:t xml:space="preserve">                                         3.2.  Судейство  и  определение  победителей  смотра</w:t>
      </w:r>
      <w:r w:rsidR="00776D70">
        <w:rPr>
          <w:sz w:val="28"/>
          <w:szCs w:val="28"/>
        </w:rPr>
        <w:t xml:space="preserve">-конкурса  осуществляет </w:t>
      </w:r>
      <w:r w:rsidR="003564E5">
        <w:rPr>
          <w:sz w:val="28"/>
          <w:szCs w:val="28"/>
        </w:rPr>
        <w:t xml:space="preserve">  комиссия</w:t>
      </w:r>
      <w:r w:rsidR="00776D70">
        <w:rPr>
          <w:sz w:val="28"/>
          <w:szCs w:val="28"/>
        </w:rPr>
        <w:t xml:space="preserve"> округа</w:t>
      </w:r>
      <w:r w:rsidR="003564E5">
        <w:rPr>
          <w:sz w:val="28"/>
          <w:szCs w:val="28"/>
        </w:rPr>
        <w:t>.                                                                                 3.3.  Комиссия  смотра-конкурса  знакомится  с достижениями участников с выездом на места.                                                                                        3.4. Победители  смотра-конкурса  награждаются Почетными грамотами и ценными подарками.                                                                                    3.5. Основными критериями оценки победителей при подведении итогов являются:                                                                                                                           - ухоженный  и  аккуратный  вид участка, творческий  подход в благоустройстве  приусадебной  территории (вазоны, цветочницы,  скамейки, садовые решётки  и другое), наличие  зоны  отдыха,  цветочных  клумб, декоративных  деревьев и кустарников, оригинальные  способы  размещения на участке  цветочных композиций, состояние  фасада  жилого дома, наличие ограждений зелёного  участка;                                                                                                                 – наличие домашнего скота, птицы, пчёл, общее состояние (внешний вид) животных, условия их содержания (ухоженный и благоустроенный вид мест содержания);                                                                                                       - площадь обрабатываемой  земли, наличие плодовых деревьев и ягодных кустарников,  урожаи,  аккуратность  участка, разнообразие  овощей  по наименованиям  и  сортам,  оригинальные  способы  размещения  и выращивания  овощей, плодов  и ягод.                                             3.6. Дополнительными  критериями оценки являются:                                             - участие  в  выставках-ярмарках;                                                                                           - участие  детей  и внуков  в  совместном  труде;                                                             - сохранение  семейных традиций  и воспитание детей и внуков;                               -  личный  вклад  в  благоустройство поселения (участие в общественной жизни).                                                                                                        3.7. Смотр-конкурс пр</w:t>
      </w:r>
      <w:r>
        <w:rPr>
          <w:sz w:val="28"/>
          <w:szCs w:val="28"/>
        </w:rPr>
        <w:t>оводится с июля по сентябрь 2024</w:t>
      </w:r>
      <w:r w:rsidR="003564E5">
        <w:rPr>
          <w:sz w:val="28"/>
          <w:szCs w:val="28"/>
        </w:rPr>
        <w:t xml:space="preserve"> года.                              3.8.  Победители  принимают  участие  в областном  смотре-конкурсе  с  ноября  по декабрь</w:t>
      </w:r>
      <w:r>
        <w:rPr>
          <w:sz w:val="28"/>
          <w:szCs w:val="28"/>
        </w:rPr>
        <w:t xml:space="preserve">  месяцы  2024</w:t>
      </w:r>
      <w:r w:rsidR="003564E5">
        <w:rPr>
          <w:sz w:val="28"/>
          <w:szCs w:val="28"/>
        </w:rPr>
        <w:t xml:space="preserve"> года  и  представляют  оформленные альбомы  для областного  жюри.                                                                                             </w:t>
      </w:r>
      <w:r w:rsidR="003564E5">
        <w:rPr>
          <w:sz w:val="28"/>
          <w:szCs w:val="28"/>
        </w:rPr>
        <w:lastRenderedPageBreak/>
        <w:t xml:space="preserve">3.9. Финансирование муниципального смотра-конкурса и награждение победителей осуществляет  районный  Совет  ветеранов.                                       3.10. Финансирование  мероприятий по проведению финала областного смотра-конкурса осуществляет областной Совет ветеранов.              </w:t>
      </w:r>
    </w:p>
    <w:p w:rsidR="003564E5" w:rsidRDefault="003564E5" w:rsidP="003564E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  Организационное  и методическое руководство смотра-конкурса  обеспечивает комиссия в составе:   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Грибцова</w:t>
      </w:r>
      <w:proofErr w:type="spellEnd"/>
      <w:r>
        <w:rPr>
          <w:sz w:val="28"/>
          <w:szCs w:val="28"/>
        </w:rPr>
        <w:t xml:space="preserve"> Н. И. –  председатель комиссии, председатель районного Совета ветеранов,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Фролов С.Н. – заместитель председателя комиссии, заместитель начальника организационно-контрольной, кадровой и прав</w:t>
      </w:r>
      <w:r w:rsidR="00250779">
        <w:rPr>
          <w:sz w:val="28"/>
          <w:szCs w:val="28"/>
        </w:rPr>
        <w:t>овой работы муниципального округа</w:t>
      </w:r>
      <w:r>
        <w:rPr>
          <w:sz w:val="28"/>
          <w:szCs w:val="28"/>
        </w:rPr>
        <w:t>.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Членов  комиссии: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 xml:space="preserve"> В.Б. – редактор районной газеты «Знамя Октября» (по согласованию),</w:t>
      </w:r>
    </w:p>
    <w:p w:rsidR="003564E5" w:rsidRDefault="003564E5" w:rsidP="003564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Фролова Р.А. – зам. председателя районного Совета ветеранов,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Синюков</w:t>
      </w:r>
      <w:proofErr w:type="spellEnd"/>
      <w:r>
        <w:rPr>
          <w:sz w:val="28"/>
          <w:szCs w:val="28"/>
        </w:rPr>
        <w:t xml:space="preserve"> А.П. -  член бюро районного Совета ветеранов, Почетный гражданин </w:t>
      </w:r>
      <w:proofErr w:type="spellStart"/>
      <w:r>
        <w:rPr>
          <w:sz w:val="28"/>
          <w:szCs w:val="28"/>
        </w:rPr>
        <w:t>Доброваского</w:t>
      </w:r>
      <w:proofErr w:type="spellEnd"/>
      <w:r>
        <w:rPr>
          <w:sz w:val="28"/>
          <w:szCs w:val="28"/>
        </w:rPr>
        <w:t xml:space="preserve"> района,</w:t>
      </w:r>
    </w:p>
    <w:p w:rsidR="003564E5" w:rsidRDefault="003564E5" w:rsidP="003564E5">
      <w:pPr>
        <w:pStyle w:val="a3"/>
        <w:ind w:firstLine="315"/>
        <w:rPr>
          <w:sz w:val="28"/>
          <w:szCs w:val="28"/>
        </w:rPr>
      </w:pPr>
      <w:r>
        <w:rPr>
          <w:sz w:val="28"/>
          <w:szCs w:val="28"/>
        </w:rPr>
        <w:t>Сорокина Л.И. -  член бюро районного Совета ветеранов.</w:t>
      </w:r>
    </w:p>
    <w:p w:rsidR="003564E5" w:rsidRDefault="003564E5" w:rsidP="003564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64E5" w:rsidRDefault="003564E5" w:rsidP="003564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За  разъяснениями по оформлению  конкурсных  работ  обращаться в  районный Совет ветеранов</w:t>
      </w:r>
    </w:p>
    <w:p w:rsidR="003968D7" w:rsidRDefault="003564E5" w:rsidP="003564E5">
      <w:r>
        <w:rPr>
          <w:sz w:val="28"/>
          <w:szCs w:val="28"/>
        </w:rPr>
        <w:t xml:space="preserve">тел. 2-14-30                                                          </w:t>
      </w:r>
    </w:p>
    <w:sectPr w:rsidR="0039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00996"/>
    <w:multiLevelType w:val="hybridMultilevel"/>
    <w:tmpl w:val="80F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480"/>
    <w:multiLevelType w:val="hybridMultilevel"/>
    <w:tmpl w:val="3886E43A"/>
    <w:lvl w:ilvl="0" w:tplc="7DCECFDE">
      <w:start w:val="5"/>
      <w:numFmt w:val="decimal"/>
      <w:lvlText w:val="%1."/>
      <w:lvlJc w:val="left"/>
      <w:pPr>
        <w:ind w:left="10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E5"/>
    <w:rsid w:val="00215BF2"/>
    <w:rsid w:val="00250779"/>
    <w:rsid w:val="003564E5"/>
    <w:rsid w:val="003968D7"/>
    <w:rsid w:val="00776D70"/>
    <w:rsid w:val="00A3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9B9A1-4BED-41FF-9944-5458D97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2024-03-27T11:30:00Z</cp:lastPrinted>
  <dcterms:created xsi:type="dcterms:W3CDTF">2024-04-09T09:25:00Z</dcterms:created>
  <dcterms:modified xsi:type="dcterms:W3CDTF">2024-04-09T09:25:00Z</dcterms:modified>
</cp:coreProperties>
</file>