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FDC9C" w14:textId="77777777" w:rsidR="007D1A5D" w:rsidRPr="00E65C36" w:rsidRDefault="00A1128F" w:rsidP="001A27BD">
      <w:pPr>
        <w:shd w:val="clear" w:color="auto" w:fill="FFFFFF"/>
        <w:spacing w:before="240" w:after="0" w:line="240" w:lineRule="auto"/>
        <w:jc w:val="both"/>
        <w:rPr>
          <w:rStyle w:val="a3"/>
          <w:rFonts w:ascii="Times New Roman" w:eastAsia="Times New Roman" w:hAnsi="Times New Roman" w:cs="Times New Roman"/>
          <w:bCs w:val="0"/>
          <w:sz w:val="26"/>
          <w:szCs w:val="26"/>
          <w:lang w:eastAsia="ru-RU"/>
        </w:rPr>
      </w:pPr>
      <w:bookmarkStart w:id="0" w:name="_GoBack"/>
      <w:bookmarkEnd w:id="0"/>
      <w:r w:rsidRPr="00E65C36">
        <w:rPr>
          <w:rStyle w:val="a3"/>
          <w:rFonts w:ascii="Times New Roman" w:eastAsia="Times New Roman" w:hAnsi="Times New Roman" w:cs="Times New Roman"/>
          <w:bCs w:val="0"/>
          <w:sz w:val="26"/>
          <w:szCs w:val="26"/>
          <w:lang w:eastAsia="ru-RU"/>
        </w:rPr>
        <w:t>Новая методика анализа финансов при угрозе б</w:t>
      </w:r>
      <w:r w:rsidR="00904E62" w:rsidRPr="00E65C36">
        <w:rPr>
          <w:rStyle w:val="a3"/>
          <w:rFonts w:ascii="Times New Roman" w:eastAsia="Times New Roman" w:hAnsi="Times New Roman" w:cs="Times New Roman"/>
          <w:bCs w:val="0"/>
          <w:sz w:val="26"/>
          <w:szCs w:val="26"/>
          <w:lang w:eastAsia="ru-RU"/>
        </w:rPr>
        <w:t>анкротства позволяет быстрее п</w:t>
      </w:r>
      <w:r w:rsidR="00903823" w:rsidRPr="00E65C36">
        <w:rPr>
          <w:rStyle w:val="a3"/>
          <w:rFonts w:ascii="Times New Roman" w:eastAsia="Times New Roman" w:hAnsi="Times New Roman" w:cs="Times New Roman"/>
          <w:bCs w:val="0"/>
          <w:sz w:val="26"/>
          <w:szCs w:val="26"/>
          <w:lang w:eastAsia="ru-RU"/>
        </w:rPr>
        <w:t>о</w:t>
      </w:r>
      <w:r w:rsidRPr="00E65C36">
        <w:rPr>
          <w:rStyle w:val="a3"/>
          <w:rFonts w:ascii="Times New Roman" w:eastAsia="Times New Roman" w:hAnsi="Times New Roman" w:cs="Times New Roman"/>
          <w:bCs w:val="0"/>
          <w:sz w:val="26"/>
          <w:szCs w:val="26"/>
          <w:lang w:eastAsia="ru-RU"/>
        </w:rPr>
        <w:t xml:space="preserve">лучить рассрочку </w:t>
      </w:r>
    </w:p>
    <w:p w14:paraId="51AF12CE" w14:textId="77777777" w:rsidR="001A27BD" w:rsidRPr="00E65C36" w:rsidRDefault="001A27BD" w:rsidP="001A27BD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C36">
        <w:rPr>
          <w:rFonts w:ascii="Times New Roman" w:hAnsi="Times New Roman" w:cs="Times New Roman"/>
          <w:sz w:val="26"/>
          <w:szCs w:val="26"/>
        </w:rPr>
        <w:t xml:space="preserve">УФНС России по Липецкой области напоминает, что налогоплательщик в случае возникновения затруднительной ситуации, дабы не допустить накопления задолженности, может воспользоваться возможностью предоставления отсрочки или рассрочки (ст. 64 </w:t>
      </w:r>
      <w:r w:rsidR="00903823" w:rsidRPr="00E65C36">
        <w:rPr>
          <w:rFonts w:ascii="Times New Roman" w:hAnsi="Times New Roman" w:cs="Times New Roman"/>
          <w:sz w:val="26"/>
          <w:szCs w:val="26"/>
        </w:rPr>
        <w:t>НК РФ</w:t>
      </w:r>
      <w:r w:rsidRPr="00E65C36">
        <w:rPr>
          <w:rFonts w:ascii="Times New Roman" w:hAnsi="Times New Roman" w:cs="Times New Roman"/>
          <w:sz w:val="26"/>
          <w:szCs w:val="26"/>
        </w:rPr>
        <w:t>).</w:t>
      </w:r>
    </w:p>
    <w:p w14:paraId="44714346" w14:textId="77777777" w:rsidR="00031777" w:rsidRPr="00E65C36" w:rsidRDefault="001A27BD" w:rsidP="001A27BD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E65C36">
        <w:rPr>
          <w:rFonts w:ascii="Times New Roman" w:hAnsi="Times New Roman" w:cs="Times New Roman"/>
          <w:sz w:val="26"/>
          <w:szCs w:val="26"/>
        </w:rPr>
        <w:t xml:space="preserve">В </w:t>
      </w:r>
      <w:r w:rsidR="001F032C" w:rsidRPr="00E65C36">
        <w:rPr>
          <w:rFonts w:ascii="Times New Roman" w:hAnsi="Times New Roman" w:cs="Times New Roman"/>
          <w:sz w:val="26"/>
          <w:szCs w:val="26"/>
        </w:rPr>
        <w:t>марте</w:t>
      </w:r>
      <w:r w:rsidRPr="00E65C36">
        <w:rPr>
          <w:rFonts w:ascii="Times New Roman" w:hAnsi="Times New Roman" w:cs="Times New Roman"/>
          <w:sz w:val="26"/>
          <w:szCs w:val="26"/>
        </w:rPr>
        <w:t xml:space="preserve"> 2023 года была утверждена новая методика проведения анализа финансового состояния заинтересованного лица </w:t>
      </w:r>
      <w:r w:rsidR="00CB4ECA" w:rsidRPr="00E65C36">
        <w:rPr>
          <w:rFonts w:ascii="Times New Roman" w:hAnsi="Times New Roman" w:cs="Times New Roman"/>
          <w:sz w:val="26"/>
          <w:szCs w:val="26"/>
        </w:rPr>
        <w:t xml:space="preserve">с целью определения возможности получения отсрочки в случае угрозы банкротства </w:t>
      </w:r>
      <w:r w:rsidRPr="00E65C36">
        <w:rPr>
          <w:rFonts w:ascii="Times New Roman" w:hAnsi="Times New Roman" w:cs="Times New Roman"/>
          <w:sz w:val="26"/>
          <w:szCs w:val="26"/>
        </w:rPr>
        <w:t>(приказ Минэкономразвития Российской Федерации </w:t>
      </w:r>
      <w:hyperlink r:id="rId4" w:tgtFrame="_blank" w:history="1">
        <w:r w:rsidRPr="00E65C36">
          <w:rPr>
            <w:rStyle w:val="a4"/>
            <w:rFonts w:ascii="Times New Roman" w:hAnsi="Times New Roman" w:cs="Times New Roman"/>
            <w:sz w:val="26"/>
            <w:szCs w:val="26"/>
          </w:rPr>
          <w:t>№ 169 от 14.03.2023</w:t>
        </w:r>
      </w:hyperlink>
      <w:r w:rsidR="00CB183E" w:rsidRPr="00E65C36">
        <w:rPr>
          <w:rFonts w:ascii="Times New Roman" w:hAnsi="Times New Roman" w:cs="Times New Roman"/>
          <w:sz w:val="26"/>
          <w:szCs w:val="26"/>
          <w:u w:val="single"/>
        </w:rPr>
        <w:t>).</w:t>
      </w:r>
      <w:r w:rsidR="00CB183E" w:rsidRPr="00E65C36">
        <w:rPr>
          <w:rFonts w:ascii="Times New Roman" w:hAnsi="Times New Roman" w:cs="Times New Roman"/>
          <w:sz w:val="26"/>
          <w:szCs w:val="26"/>
        </w:rPr>
        <w:t xml:space="preserve"> </w:t>
      </w:r>
      <w:r w:rsidR="00F74362" w:rsidRPr="00E65C36">
        <w:rPr>
          <w:rFonts w:ascii="Times New Roman" w:hAnsi="Times New Roman" w:cs="Times New Roman"/>
          <w:sz w:val="26"/>
          <w:szCs w:val="26"/>
        </w:rPr>
        <w:t>Методика</w:t>
      </w:r>
      <w:r w:rsidRPr="00E65C36">
        <w:rPr>
          <w:rFonts w:ascii="Times New Roman" w:hAnsi="Times New Roman" w:cs="Times New Roman"/>
          <w:sz w:val="26"/>
          <w:szCs w:val="26"/>
        </w:rPr>
        <w:t xml:space="preserve"> </w:t>
      </w:r>
      <w:r w:rsidR="00031777" w:rsidRPr="00E65C36">
        <w:rPr>
          <w:rFonts w:ascii="Times New Roman" w:hAnsi="Times New Roman" w:cs="Times New Roman"/>
          <w:sz w:val="26"/>
          <w:szCs w:val="26"/>
        </w:rPr>
        <w:t>упрощает</w:t>
      </w:r>
      <w:r w:rsidRPr="00E65C36">
        <w:rPr>
          <w:rFonts w:ascii="Times New Roman" w:hAnsi="Times New Roman" w:cs="Times New Roman"/>
          <w:sz w:val="26"/>
          <w:szCs w:val="26"/>
        </w:rPr>
        <w:t xml:space="preserve"> получение рассрочки или отсрочки по уплате налогов</w:t>
      </w:r>
      <w:r w:rsidR="00983719" w:rsidRPr="00E65C36">
        <w:rPr>
          <w:rFonts w:ascii="Times New Roman" w:hAnsi="Times New Roman" w:cs="Times New Roman"/>
          <w:sz w:val="26"/>
          <w:szCs w:val="26"/>
        </w:rPr>
        <w:t>, так</w:t>
      </w:r>
      <w:r w:rsidR="00903823" w:rsidRPr="00E65C36">
        <w:rPr>
          <w:rFonts w:ascii="Times New Roman" w:hAnsi="Times New Roman" w:cs="Times New Roman"/>
          <w:sz w:val="26"/>
          <w:szCs w:val="26"/>
        </w:rPr>
        <w:t xml:space="preserve"> как</w:t>
      </w:r>
      <w:r w:rsidR="00983719" w:rsidRPr="00E65C36">
        <w:rPr>
          <w:rFonts w:ascii="Times New Roman" w:hAnsi="Times New Roman" w:cs="Times New Roman"/>
          <w:sz w:val="26"/>
          <w:szCs w:val="26"/>
        </w:rPr>
        <w:t xml:space="preserve"> позволяет определить наличие угрозы возникновения признаков несостоятельности лица в случае единовременной уплаты им налога, сбора, страхового взноса, пеней, штрафов, процентов.</w:t>
      </w:r>
    </w:p>
    <w:p w14:paraId="482EB77C" w14:textId="77777777" w:rsidR="00CB4ECA" w:rsidRPr="00E65C36" w:rsidRDefault="001A27BD" w:rsidP="00CB4ECA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C36">
        <w:rPr>
          <w:rFonts w:ascii="Times New Roman" w:hAnsi="Times New Roman" w:cs="Times New Roman"/>
          <w:sz w:val="26"/>
          <w:szCs w:val="26"/>
        </w:rPr>
        <w:t xml:space="preserve">Подтвердить основание на предоставление рассрочки можно двумя методами: стандартным и углубленным. В первом случае налоговая инспекция использует для проверки имеющиеся у нее данные о заинтересованном лице. </w:t>
      </w:r>
      <w:r w:rsidR="00CB4ECA" w:rsidRPr="00E65C36">
        <w:rPr>
          <w:rFonts w:ascii="Times New Roman" w:hAnsi="Times New Roman" w:cs="Times New Roman"/>
          <w:sz w:val="26"/>
          <w:szCs w:val="26"/>
        </w:rPr>
        <w:t>Если основания для предоставления отсрочки или рассрочки не подтверждаются стандартным методо</w:t>
      </w:r>
      <w:r w:rsidR="00903823" w:rsidRPr="00E65C36">
        <w:rPr>
          <w:rFonts w:ascii="Times New Roman" w:hAnsi="Times New Roman" w:cs="Times New Roman"/>
          <w:sz w:val="26"/>
          <w:szCs w:val="26"/>
        </w:rPr>
        <w:t>м, применяется углубленный</w:t>
      </w:r>
      <w:r w:rsidR="00CB4ECA" w:rsidRPr="00E65C36">
        <w:rPr>
          <w:rFonts w:ascii="Times New Roman" w:hAnsi="Times New Roman" w:cs="Times New Roman"/>
          <w:sz w:val="26"/>
          <w:szCs w:val="26"/>
        </w:rPr>
        <w:t xml:space="preserve">, который предполагает раскрытие заинтересованным лицом дополнительных сведений о его деятельности. </w:t>
      </w:r>
    </w:p>
    <w:p w14:paraId="4341EED5" w14:textId="77777777" w:rsidR="00F74362" w:rsidRPr="00E65C36" w:rsidRDefault="001A27BD" w:rsidP="001A27BD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C36">
        <w:rPr>
          <w:rFonts w:ascii="Times New Roman" w:hAnsi="Times New Roman" w:cs="Times New Roman"/>
          <w:sz w:val="26"/>
          <w:szCs w:val="26"/>
        </w:rPr>
        <w:t xml:space="preserve">Для субъектов малого и среднего предпринимательства действует упрощенная формула, учитывающая размер дохода и сумму уплаченных налогов. </w:t>
      </w:r>
    </w:p>
    <w:p w14:paraId="5374329A" w14:textId="77777777" w:rsidR="001A27BD" w:rsidRPr="00E65C36" w:rsidRDefault="00CB183E" w:rsidP="001A27BD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C36">
        <w:rPr>
          <w:rFonts w:ascii="Times New Roman" w:hAnsi="Times New Roman" w:cs="Times New Roman"/>
          <w:sz w:val="26"/>
          <w:szCs w:val="26"/>
        </w:rPr>
        <w:t>П</w:t>
      </w:r>
      <w:r w:rsidR="001A27BD" w:rsidRPr="00E65C36">
        <w:rPr>
          <w:rFonts w:ascii="Times New Roman" w:hAnsi="Times New Roman" w:cs="Times New Roman"/>
          <w:sz w:val="26"/>
          <w:szCs w:val="26"/>
        </w:rPr>
        <w:t xml:space="preserve">ри доначислениях, производимых в ходе выездной налоговой проверки, учитывается длительность проверяемого периода. В таком случае срок налоговой рассрочки по доначисленным суммам пропорционально увеличивается. </w:t>
      </w:r>
    </w:p>
    <w:p w14:paraId="2BC613E4" w14:textId="77777777" w:rsidR="001A27BD" w:rsidRPr="00E65C36" w:rsidRDefault="00C61EC4" w:rsidP="001A27BD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C36">
        <w:rPr>
          <w:rFonts w:ascii="Times New Roman" w:hAnsi="Times New Roman" w:cs="Times New Roman"/>
          <w:sz w:val="26"/>
          <w:szCs w:val="26"/>
        </w:rPr>
        <w:t>Решение о предоставлении (отказе предоставления) отсрочки и рассрочки</w:t>
      </w:r>
      <w:r w:rsidR="001A27BD" w:rsidRPr="00E65C36">
        <w:rPr>
          <w:rFonts w:ascii="Times New Roman" w:hAnsi="Times New Roman" w:cs="Times New Roman"/>
          <w:sz w:val="26"/>
          <w:szCs w:val="26"/>
        </w:rPr>
        <w:t xml:space="preserve"> </w:t>
      </w:r>
      <w:r w:rsidRPr="00E65C36">
        <w:rPr>
          <w:rFonts w:ascii="Times New Roman" w:hAnsi="Times New Roman" w:cs="Times New Roman"/>
          <w:sz w:val="26"/>
          <w:szCs w:val="26"/>
        </w:rPr>
        <w:t xml:space="preserve">принимается </w:t>
      </w:r>
      <w:r w:rsidR="001A27BD" w:rsidRPr="00E65C36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Pr="00E65C36">
        <w:rPr>
          <w:rFonts w:ascii="Times New Roman" w:hAnsi="Times New Roman" w:cs="Times New Roman"/>
          <w:sz w:val="26"/>
          <w:szCs w:val="26"/>
        </w:rPr>
        <w:t>10</w:t>
      </w:r>
      <w:r w:rsidR="001A27BD" w:rsidRPr="00E65C36">
        <w:rPr>
          <w:rFonts w:ascii="Times New Roman" w:hAnsi="Times New Roman" w:cs="Times New Roman"/>
          <w:sz w:val="26"/>
          <w:szCs w:val="26"/>
        </w:rPr>
        <w:t xml:space="preserve"> рабочих дней со дня получения заявления.</w:t>
      </w:r>
      <w:r w:rsidR="00AC2473" w:rsidRPr="00E65C36">
        <w:rPr>
          <w:rFonts w:ascii="Times New Roman" w:hAnsi="Times New Roman" w:cs="Times New Roman"/>
          <w:sz w:val="26"/>
          <w:szCs w:val="26"/>
        </w:rPr>
        <w:t xml:space="preserve"> </w:t>
      </w:r>
      <w:r w:rsidR="001445A2" w:rsidRPr="00E65C36">
        <w:rPr>
          <w:rFonts w:ascii="Times New Roman" w:hAnsi="Times New Roman" w:cs="Times New Roman"/>
          <w:sz w:val="26"/>
          <w:szCs w:val="26"/>
        </w:rPr>
        <w:t xml:space="preserve">Если понадобится уточнить данные, срок рассмотрения заявления может быть продлен еще на 20 дней. </w:t>
      </w:r>
    </w:p>
    <w:p w14:paraId="68F5D26A" w14:textId="77777777" w:rsidR="00C61EC4" w:rsidRDefault="00C61EC4" w:rsidP="001A27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C0FFEF3" w14:textId="77777777" w:rsidR="005A39B2" w:rsidRDefault="005A39B2"/>
    <w:sectPr w:rsidR="005A39B2" w:rsidSect="00B4010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15"/>
    <w:rsid w:val="00031777"/>
    <w:rsid w:val="001353F1"/>
    <w:rsid w:val="001445A2"/>
    <w:rsid w:val="001A27BD"/>
    <w:rsid w:val="001F032C"/>
    <w:rsid w:val="005A39B2"/>
    <w:rsid w:val="006A4815"/>
    <w:rsid w:val="007A1244"/>
    <w:rsid w:val="007D1A5D"/>
    <w:rsid w:val="00903823"/>
    <w:rsid w:val="00904E62"/>
    <w:rsid w:val="00983719"/>
    <w:rsid w:val="00A1128F"/>
    <w:rsid w:val="00AC2473"/>
    <w:rsid w:val="00C61EC4"/>
    <w:rsid w:val="00CB183E"/>
    <w:rsid w:val="00CB4ECA"/>
    <w:rsid w:val="00E65C36"/>
    <w:rsid w:val="00EE22D9"/>
    <w:rsid w:val="00F7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DC7A2"/>
  <w15:docId w15:val="{ABC460C7-94E8-42B7-8C6B-1E22A918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27BD"/>
    <w:rPr>
      <w:b/>
      <w:bCs/>
    </w:rPr>
  </w:style>
  <w:style w:type="character" w:styleId="a4">
    <w:name w:val="Hyperlink"/>
    <w:basedOn w:val="a0"/>
    <w:uiPriority w:val="99"/>
    <w:unhideWhenUsed/>
    <w:rsid w:val="001A27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2303310029?ysclid=lgmcvqrqzj5533550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Ерышева Алина Андреевна</dc:creator>
  <cp:keywords/>
  <dc:description/>
  <cp:lastModifiedBy>admin</cp:lastModifiedBy>
  <cp:revision>2</cp:revision>
  <dcterms:created xsi:type="dcterms:W3CDTF">2023-06-06T11:59:00Z</dcterms:created>
  <dcterms:modified xsi:type="dcterms:W3CDTF">2023-06-06T11:59:00Z</dcterms:modified>
</cp:coreProperties>
</file>